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690C" w14:textId="77777777" w:rsidR="006652B9" w:rsidRDefault="00B27280">
      <w:pPr>
        <w:spacing w:line="360" w:lineRule="exact"/>
        <w:jc w:val="center"/>
      </w:pPr>
      <w:bookmarkStart w:id="0" w:name="_Toc86841745"/>
      <w:r>
        <w:rPr>
          <w:rFonts w:ascii="Times New Roman" w:eastAsia="標楷體" w:hAnsi="Times New Roman"/>
          <w:b/>
          <w:sz w:val="36"/>
          <w:szCs w:val="32"/>
        </w:rPr>
        <w:t>國立臺灣師範大學</w:t>
      </w:r>
      <w:r>
        <w:rPr>
          <w:rFonts w:ascii="Times New Roman" w:eastAsia="標楷體" w:hAnsi="Times New Roman"/>
          <w:b/>
          <w:sz w:val="36"/>
          <w:szCs w:val="32"/>
        </w:rPr>
        <w:t>111</w:t>
      </w:r>
      <w:r>
        <w:rPr>
          <w:rFonts w:ascii="Times New Roman" w:eastAsia="標楷體" w:hAnsi="Times New Roman"/>
          <w:b/>
          <w:sz w:val="36"/>
          <w:szCs w:val="32"/>
        </w:rPr>
        <w:t>年學術單位評鑑</w:t>
      </w:r>
      <w:r>
        <w:rPr>
          <w:rFonts w:ascii="Times New Roman" w:eastAsia="標楷體" w:hAnsi="Times New Roman"/>
          <w:b/>
          <w:sz w:val="36"/>
          <w:szCs w:val="32"/>
        </w:rPr>
        <w:br/>
      </w:r>
      <w:r>
        <w:rPr>
          <w:rFonts w:ascii="Times New Roman" w:eastAsia="標楷體" w:hAnsi="Times New Roman"/>
          <w:b/>
          <w:sz w:val="36"/>
          <w:szCs w:val="32"/>
        </w:rPr>
        <w:t>實地訪評時程表</w:t>
      </w:r>
      <w:r>
        <w:rPr>
          <w:rFonts w:ascii="Times New Roman" w:eastAsia="標楷體" w:hAnsi="Times New Roman"/>
          <w:b/>
          <w:sz w:val="36"/>
          <w:szCs w:val="32"/>
        </w:rPr>
        <w:t>(</w:t>
      </w:r>
      <w:r w:rsidRPr="008F646E">
        <w:rPr>
          <w:rFonts w:ascii="Times New Roman" w:eastAsia="標楷體" w:hAnsi="Times New Roman"/>
          <w:b/>
          <w:color w:val="FF0000"/>
          <w:sz w:val="36"/>
          <w:szCs w:val="32"/>
          <w:highlight w:val="yellow"/>
        </w:rPr>
        <w:t>範例</w:t>
      </w:r>
      <w:r w:rsidR="008048F7" w:rsidRPr="008F646E">
        <w:rPr>
          <w:rFonts w:ascii="Times New Roman" w:eastAsia="標楷體" w:hAnsi="Times New Roman" w:hint="eastAsia"/>
          <w:b/>
          <w:color w:val="FF0000"/>
          <w:sz w:val="36"/>
          <w:szCs w:val="32"/>
          <w:highlight w:val="yellow"/>
        </w:rPr>
        <w:t>-</w:t>
      </w:r>
      <w:r w:rsidR="008048F7" w:rsidRPr="008F646E">
        <w:rPr>
          <w:rFonts w:ascii="Times New Roman" w:eastAsia="標楷體" w:hAnsi="Times New Roman" w:hint="eastAsia"/>
          <w:b/>
          <w:color w:val="FF0000"/>
          <w:sz w:val="36"/>
          <w:szCs w:val="32"/>
          <w:highlight w:val="yellow"/>
        </w:rPr>
        <w:t>請各系所自行調整</w:t>
      </w:r>
      <w:r>
        <w:rPr>
          <w:rFonts w:ascii="Times New Roman" w:eastAsia="標楷體" w:hAnsi="Times New Roman"/>
          <w:b/>
          <w:sz w:val="36"/>
          <w:szCs w:val="32"/>
        </w:rPr>
        <w:t>)</w:t>
      </w:r>
      <w:bookmarkEnd w:id="0"/>
    </w:p>
    <w:p w14:paraId="0E52CB5A" w14:textId="77777777" w:rsidR="006652B9" w:rsidRDefault="00B27280">
      <w:pPr>
        <w:spacing w:before="180" w:line="360" w:lineRule="exact"/>
        <w:ind w:right="-1186" w:hanging="566"/>
      </w:pPr>
      <w:r>
        <w:rPr>
          <w:rFonts w:ascii="Times New Roman" w:eastAsia="標楷體" w:hAnsi="Times New Roman"/>
          <w:b/>
          <w:sz w:val="28"/>
          <w:szCs w:val="28"/>
        </w:rPr>
        <w:t>受評單位：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 </w:t>
      </w:r>
      <w:r w:rsidR="008048F7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048F7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048F7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048F7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048F7">
        <w:rPr>
          <mc:AlternateContent>
            <mc:Choice Requires="w16se">
              <w:rFonts w:ascii="Times New Roman" w:eastAsia="標楷體" w:hAnsi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048F7"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 w:rsidR="006A2F4B"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(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系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/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所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)</w:t>
      </w:r>
    </w:p>
    <w:p w14:paraId="194FF4F1" w14:textId="77777777" w:rsidR="006652B9" w:rsidRDefault="00B27280">
      <w:pPr>
        <w:spacing w:line="360" w:lineRule="exact"/>
        <w:ind w:right="-1186" w:hanging="566"/>
      </w:pPr>
      <w:r>
        <w:rPr>
          <w:rFonts w:ascii="Times New Roman" w:eastAsia="標楷體" w:hAnsi="Times New Roman"/>
          <w:b/>
          <w:sz w:val="28"/>
          <w:szCs w:val="28"/>
        </w:rPr>
        <w:t>實地訪評時間：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 w:rsidR="006A2F4B">
        <w:rPr>
          <w:rFonts w:ascii="Times New Roman" w:eastAsia="標楷體" w:hAnsi="Times New Roman"/>
          <w:b/>
          <w:sz w:val="28"/>
          <w:szCs w:val="28"/>
          <w:u w:val="single"/>
        </w:rPr>
        <w:t>111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年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 w:rsidR="006A2F4B">
        <w:rPr>
          <w:rFonts w:ascii="Times New Roman" w:eastAsia="標楷體" w:hAnsi="Times New Roman"/>
          <w:b/>
          <w:sz w:val="28"/>
          <w:szCs w:val="28"/>
          <w:u w:val="single"/>
        </w:rPr>
        <w:t>10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月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 w:rsidR="006A2F4B">
        <w:rPr>
          <w:rFonts w:ascii="Times New Roman" w:eastAsia="標楷體" w:hAnsi="Times New Roman"/>
          <w:b/>
          <w:sz w:val="28"/>
          <w:szCs w:val="28"/>
          <w:u w:val="single"/>
        </w:rPr>
        <w:t>28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日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(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>星期</w:t>
      </w:r>
      <w:r w:rsidR="006A2F4B">
        <w:rPr>
          <w:rFonts w:ascii="Times New Roman" w:eastAsia="標楷體" w:hAnsi="Times New Roman" w:hint="eastAsia"/>
          <w:b/>
          <w:sz w:val="28"/>
          <w:szCs w:val="28"/>
          <w:u w:val="single"/>
        </w:rPr>
        <w:t>五</w:t>
      </w:r>
      <w:r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/>
          <w:b/>
          <w:sz w:val="28"/>
          <w:szCs w:val="28"/>
        </w:rPr>
        <w:t>)</w:t>
      </w:r>
    </w:p>
    <w:p w14:paraId="2B7492B3" w14:textId="77777777" w:rsidR="006652B9" w:rsidRDefault="00B27280">
      <w:pPr>
        <w:spacing w:line="360" w:lineRule="exact"/>
        <w:ind w:right="-1186" w:hanging="566"/>
      </w:pP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color w:val="FF0000"/>
        </w:rPr>
        <w:t>(</w:t>
      </w:r>
      <w:r>
        <w:rPr>
          <w:rFonts w:ascii="Times New Roman" w:eastAsia="標楷體" w:hAnsi="Times New Roman"/>
          <w:color w:val="FF0000"/>
        </w:rPr>
        <w:t>以</w:t>
      </w:r>
      <w:r>
        <w:rPr>
          <w:rFonts w:ascii="Times New Roman" w:eastAsia="標楷體" w:hAnsi="Times New Roman"/>
          <w:color w:val="FF0000"/>
        </w:rPr>
        <w:t>1</w:t>
      </w:r>
      <w:r>
        <w:rPr>
          <w:rFonts w:ascii="Times New Roman" w:eastAsia="標楷體" w:hAnsi="Times New Roman"/>
          <w:color w:val="FF0000"/>
        </w:rPr>
        <w:t>日為原則，各單位可依實際情形調整順序並彈性運用時間，</w:t>
      </w:r>
      <w:r>
        <w:rPr>
          <w:rFonts w:ascii="Times New Roman" w:eastAsia="標楷體" w:hAnsi="Times New Roman"/>
          <w:color w:val="FF0000"/>
          <w:u w:val="single"/>
        </w:rPr>
        <w:t>劃底線</w:t>
      </w:r>
      <w:r>
        <w:rPr>
          <w:rFonts w:ascii="Times New Roman" w:eastAsia="標楷體" w:hAnsi="Times New Roman"/>
          <w:color w:val="FF0000"/>
        </w:rPr>
        <w:t>部分為必要程序</w:t>
      </w:r>
      <w:r>
        <w:rPr>
          <w:rFonts w:ascii="Times New Roman" w:eastAsia="標楷體" w:hAnsi="Times New Roman"/>
        </w:rPr>
        <w:t>)</w:t>
      </w:r>
    </w:p>
    <w:tbl>
      <w:tblPr>
        <w:tblW w:w="9639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4396"/>
        <w:gridCol w:w="3543"/>
      </w:tblGrid>
      <w:tr w:rsidR="006652B9" w14:paraId="02AAD08A" w14:textId="77777777">
        <w:trPr>
          <w:trHeight w:val="543"/>
          <w:tblHeader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CAC01" w14:textId="77777777" w:rsidR="006652B9" w:rsidRDefault="00B27280">
            <w:pPr>
              <w:spacing w:before="10" w:after="10"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4"/>
              </w:rPr>
              <w:t>時間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6712" w14:textId="77777777" w:rsidR="006652B9" w:rsidRDefault="00B27280">
            <w:pPr>
              <w:spacing w:before="10" w:after="10"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4"/>
              </w:rPr>
              <w:t>內容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0D09" w14:textId="77777777" w:rsidR="006652B9" w:rsidRDefault="00B27280">
            <w:pPr>
              <w:spacing w:before="10" w:after="10" w:line="36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4"/>
              </w:rPr>
              <w:t>備註</w:t>
            </w:r>
          </w:p>
        </w:tc>
      </w:tr>
      <w:tr w:rsidR="006652B9" w14:paraId="409B3610" w14:textId="77777777">
        <w:trPr>
          <w:trHeight w:val="55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EF6F" w14:textId="77777777" w:rsidR="006652B9" w:rsidRDefault="00B27280">
            <w:pPr>
              <w:spacing w:before="10" w:after="10" w:line="36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08:50-09:00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6319" w14:textId="77777777" w:rsidR="006652B9" w:rsidRDefault="00B27280">
            <w:pPr>
              <w:spacing w:before="10" w:after="10" w:line="240" w:lineRule="atLeas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訪評委員蒞校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A8489" w14:textId="77777777" w:rsidR="006652B9" w:rsidRDefault="006652B9">
            <w:pPr>
              <w:spacing w:before="10" w:after="10" w:line="36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6652B9" w14:paraId="7BE4BED0" w14:textId="77777777">
        <w:trPr>
          <w:trHeight w:val="55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E9CB" w14:textId="77777777" w:rsidR="006652B9" w:rsidRDefault="00B27280">
            <w:pPr>
              <w:spacing w:before="10" w:after="10" w:line="36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09:00-09:20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CC63" w14:textId="77777777" w:rsidR="006652B9" w:rsidRPr="00975B88" w:rsidRDefault="00B27280">
            <w:pPr>
              <w:spacing w:before="10" w:after="10" w:line="240" w:lineRule="atLeast"/>
              <w:jc w:val="center"/>
              <w:rPr>
                <w:color w:val="0000FF"/>
              </w:rPr>
            </w:pPr>
            <w:r w:rsidRPr="00975B88">
              <w:rPr>
                <w:rFonts w:ascii="Times New Roman" w:eastAsia="標楷體" w:hAnsi="Times New Roman"/>
                <w:b/>
                <w:color w:val="0000FF"/>
                <w:sz w:val="28"/>
                <w:szCs w:val="24"/>
                <w:u w:val="single"/>
              </w:rPr>
              <w:t>訪評委員預備會議</w:t>
            </w:r>
            <w:r w:rsidRPr="00975B88">
              <w:rPr>
                <w:rFonts w:ascii="Times New Roman" w:eastAsia="標楷體" w:hAnsi="Times New Roman"/>
                <w:b/>
                <w:color w:val="0000FF"/>
                <w:sz w:val="28"/>
                <w:szCs w:val="24"/>
              </w:rPr>
              <w:t>、</w:t>
            </w:r>
          </w:p>
          <w:p w14:paraId="672BE248" w14:textId="77777777" w:rsidR="006652B9" w:rsidRDefault="00B27280">
            <w:pPr>
              <w:spacing w:before="10" w:after="10" w:line="240" w:lineRule="atLeast"/>
              <w:jc w:val="center"/>
            </w:pPr>
            <w:r w:rsidRPr="00975B88">
              <w:rPr>
                <w:rFonts w:ascii="Times New Roman" w:eastAsia="標楷體" w:hAnsi="Times New Roman"/>
                <w:b/>
                <w:color w:val="0000FF"/>
                <w:sz w:val="28"/>
                <w:szCs w:val="24"/>
                <w:u w:val="single"/>
              </w:rPr>
              <w:t>推選委員召集人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C8B6" w14:textId="77777777" w:rsidR="006652B9" w:rsidRDefault="00B27280">
            <w:pPr>
              <w:spacing w:before="10" w:after="10" w:line="36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與委員確認評核內容、分工及晤談名單</w:t>
            </w:r>
          </w:p>
        </w:tc>
      </w:tr>
      <w:tr w:rsidR="006652B9" w14:paraId="1B087DDA" w14:textId="77777777">
        <w:trPr>
          <w:trHeight w:val="55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2375" w14:textId="77777777" w:rsidR="006652B9" w:rsidRDefault="00B27280">
            <w:pPr>
              <w:spacing w:before="10" w:after="10" w:line="36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09:20-10:00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F693" w14:textId="77777777" w:rsidR="006652B9" w:rsidRDefault="00B27280">
            <w:pPr>
              <w:spacing w:before="10" w:after="10" w:line="240" w:lineRule="atLeast"/>
              <w:jc w:val="center"/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相互介紹、</w:t>
            </w:r>
            <w:r w:rsidRPr="00975B88">
              <w:rPr>
                <w:rFonts w:ascii="Times New Roman" w:eastAsia="標楷體" w:hAnsi="Times New Roman"/>
                <w:b/>
                <w:color w:val="0000FF"/>
                <w:sz w:val="28"/>
                <w:szCs w:val="24"/>
                <w:u w:val="single"/>
              </w:rPr>
              <w:t>單位簡報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與交流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52A6" w14:textId="77777777" w:rsidR="006652B9" w:rsidRDefault="006652B9">
            <w:pPr>
              <w:spacing w:before="10" w:after="10" w:line="36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6652B9" w14:paraId="01CC68EA" w14:textId="77777777">
        <w:trPr>
          <w:trHeight w:val="68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DBFA" w14:textId="77777777" w:rsidR="006652B9" w:rsidRDefault="00B27280">
            <w:pPr>
              <w:spacing w:before="10" w:after="10" w:line="36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10:00-10:30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3E01B" w14:textId="77777777" w:rsidR="006652B9" w:rsidRPr="00975B88" w:rsidRDefault="00B27280">
            <w:pPr>
              <w:spacing w:before="10" w:after="10"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4"/>
                <w:u w:val="single"/>
              </w:rPr>
            </w:pPr>
            <w:r w:rsidRPr="00975B88">
              <w:rPr>
                <w:rFonts w:ascii="Times New Roman" w:eastAsia="標楷體" w:hAnsi="Times New Roman"/>
                <w:b/>
                <w:color w:val="0000FF"/>
                <w:sz w:val="28"/>
                <w:szCs w:val="24"/>
                <w:u w:val="single"/>
              </w:rPr>
              <w:t>受評單位主管晤談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674B" w14:textId="77777777" w:rsidR="006652B9" w:rsidRDefault="00B27280">
            <w:pPr>
              <w:spacing w:before="10" w:after="10" w:line="36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訪評委員與受評單位主管進行一對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sz w:val="28"/>
                <w:szCs w:val="24"/>
              </w:rPr>
              <w:t>晤談</w:t>
            </w:r>
          </w:p>
        </w:tc>
      </w:tr>
      <w:tr w:rsidR="006652B9" w14:paraId="0EB9290D" w14:textId="77777777">
        <w:trPr>
          <w:trHeight w:val="68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831F" w14:textId="77777777" w:rsidR="006652B9" w:rsidRDefault="00B27280">
            <w:pPr>
              <w:spacing w:before="10" w:after="10" w:line="36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10:30-11:00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F2E2" w14:textId="77777777" w:rsidR="006652B9" w:rsidRDefault="00B27280">
            <w:pPr>
              <w:spacing w:before="10" w:after="10" w:line="240" w:lineRule="atLeast"/>
              <w:jc w:val="center"/>
            </w:pPr>
            <w:r w:rsidRPr="00975B88">
              <w:rPr>
                <w:rFonts w:ascii="Times New Roman" w:eastAsia="標楷體" w:hAnsi="Times New Roman"/>
                <w:b/>
                <w:color w:val="0000FF"/>
                <w:sz w:val="28"/>
                <w:szCs w:val="24"/>
                <w:u w:val="single"/>
              </w:rPr>
              <w:t>場地與設備檢視</w:t>
            </w:r>
            <w:r>
              <w:rPr>
                <w:rFonts w:ascii="Times New Roman" w:eastAsia="標楷體" w:hAnsi="Times New Roman"/>
                <w:sz w:val="28"/>
                <w:szCs w:val="24"/>
                <w:u w:val="single"/>
              </w:rPr>
              <w:br/>
            </w:r>
            <w:r>
              <w:rPr>
                <w:rFonts w:ascii="Times New Roman" w:eastAsia="標楷體" w:hAnsi="Times New Roman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訪視教學研究空間及軟硬體設施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5C8E8" w14:textId="77777777" w:rsidR="006652B9" w:rsidRDefault="00B27280">
            <w:pPr>
              <w:spacing w:before="10" w:after="10" w:line="36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訪評委員參訪教學設備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設施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)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、空間及行政資源等</w:t>
            </w:r>
          </w:p>
        </w:tc>
      </w:tr>
      <w:tr w:rsidR="006652B9" w14:paraId="60697BC8" w14:textId="77777777">
        <w:trPr>
          <w:trHeight w:val="68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971C" w14:textId="77777777" w:rsidR="006652B9" w:rsidRDefault="00B27280">
            <w:pPr>
              <w:spacing w:before="10" w:after="10" w:line="36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11:00-12:00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00A2" w14:textId="77777777" w:rsidR="006652B9" w:rsidRDefault="00B27280">
            <w:pPr>
              <w:spacing w:before="10" w:after="10" w:line="240" w:lineRule="atLeast"/>
              <w:jc w:val="center"/>
            </w:pPr>
            <w:r w:rsidRPr="00975B88">
              <w:rPr>
                <w:rFonts w:ascii="Times New Roman" w:eastAsia="標楷體" w:hAnsi="Times New Roman"/>
                <w:b/>
                <w:color w:val="0000FF"/>
                <w:sz w:val="28"/>
                <w:szCs w:val="24"/>
                <w:u w:val="single"/>
              </w:rPr>
              <w:t>資料檢閱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與交流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439C" w14:textId="77777777" w:rsidR="006652B9" w:rsidRDefault="00B27280">
            <w:pPr>
              <w:spacing w:before="10" w:after="10" w:line="36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查閱資料、訪評委員進行討論</w:t>
            </w:r>
          </w:p>
        </w:tc>
      </w:tr>
      <w:tr w:rsidR="006652B9" w14:paraId="07BBD6A4" w14:textId="77777777">
        <w:trPr>
          <w:trHeight w:val="38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85C4" w14:textId="77777777" w:rsidR="006652B9" w:rsidRDefault="00B27280">
            <w:pPr>
              <w:spacing w:before="10" w:after="10" w:line="36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12:00-13:00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8F70" w14:textId="77777777" w:rsidR="006652B9" w:rsidRDefault="00B27280">
            <w:pPr>
              <w:spacing w:before="10" w:after="10" w:line="240" w:lineRule="atLeas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午餐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1905C" w14:textId="77777777" w:rsidR="006652B9" w:rsidRDefault="006652B9">
            <w:pPr>
              <w:spacing w:before="10" w:after="10" w:line="36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6652B9" w14:paraId="7D847E96" w14:textId="77777777">
        <w:trPr>
          <w:trHeight w:val="68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146A" w14:textId="77777777" w:rsidR="006652B9" w:rsidRDefault="00B27280">
            <w:pPr>
              <w:spacing w:before="10" w:after="10" w:line="36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13:00-14:00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A013E" w14:textId="77777777" w:rsidR="006652B9" w:rsidRDefault="00B27280">
            <w:pPr>
              <w:spacing w:before="10" w:after="10"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4"/>
                <w:u w:val="single"/>
              </w:rPr>
            </w:pPr>
            <w:r w:rsidRPr="00975B88">
              <w:rPr>
                <w:rFonts w:ascii="Times New Roman" w:eastAsia="標楷體" w:hAnsi="Times New Roman"/>
                <w:b/>
                <w:color w:val="0000FF"/>
                <w:sz w:val="28"/>
                <w:szCs w:val="24"/>
                <w:u w:val="single"/>
              </w:rPr>
              <w:t>教師晤談、行政人員晤談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A675" w14:textId="77777777" w:rsidR="006652B9" w:rsidRDefault="00B27280">
            <w:pPr>
              <w:spacing w:before="10" w:after="10" w:line="36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訪評委員與教師、行政人員進行一對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sz w:val="28"/>
                <w:szCs w:val="24"/>
              </w:rPr>
              <w:t>或團體晤談</w:t>
            </w:r>
          </w:p>
        </w:tc>
      </w:tr>
      <w:tr w:rsidR="006652B9" w14:paraId="1EF9E550" w14:textId="77777777">
        <w:trPr>
          <w:trHeight w:val="68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4783" w14:textId="77777777" w:rsidR="006652B9" w:rsidRDefault="00B27280">
            <w:pPr>
              <w:spacing w:before="10" w:after="10" w:line="36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14:00-14:30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52B8" w14:textId="77777777" w:rsidR="006652B9" w:rsidRDefault="00B27280">
            <w:pPr>
              <w:spacing w:before="10" w:after="10" w:line="240" w:lineRule="atLeast"/>
              <w:jc w:val="center"/>
              <w:rPr>
                <w:rFonts w:ascii="Times New Roman" w:eastAsia="標楷體" w:hAnsi="Times New Roman"/>
                <w:b/>
                <w:sz w:val="28"/>
                <w:szCs w:val="24"/>
                <w:u w:val="single"/>
              </w:rPr>
            </w:pPr>
            <w:r w:rsidRPr="00975B88">
              <w:rPr>
                <w:rFonts w:ascii="Times New Roman" w:eastAsia="標楷體" w:hAnsi="Times New Roman"/>
                <w:b/>
                <w:color w:val="0000FF"/>
                <w:sz w:val="28"/>
                <w:szCs w:val="24"/>
                <w:u w:val="single"/>
              </w:rPr>
              <w:t>學生晤談、畢業系友晤談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266C" w14:textId="77777777" w:rsidR="006652B9" w:rsidRDefault="00B27280">
            <w:pPr>
              <w:spacing w:before="10" w:after="10" w:line="36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訪評委員與學生、畢業系友進行一對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sz w:val="28"/>
                <w:szCs w:val="24"/>
              </w:rPr>
              <w:t>或團體晤談</w:t>
            </w:r>
          </w:p>
        </w:tc>
      </w:tr>
      <w:tr w:rsidR="006652B9" w14:paraId="0F184231" w14:textId="77777777">
        <w:trPr>
          <w:trHeight w:val="68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EED00" w14:textId="77777777" w:rsidR="006652B9" w:rsidRDefault="00B27280">
            <w:pPr>
              <w:spacing w:before="10" w:after="10" w:line="36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14:30-15:00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0904" w14:textId="77777777" w:rsidR="006652B9" w:rsidRDefault="00B27280">
            <w:pPr>
              <w:spacing w:before="10" w:after="10" w:line="240" w:lineRule="atLeas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教學現場訪視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1CD93" w14:textId="77777777" w:rsidR="006652B9" w:rsidRDefault="00B27280">
            <w:pPr>
              <w:spacing w:before="10" w:after="10" w:line="36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參觀教師教學情形</w:t>
            </w:r>
          </w:p>
        </w:tc>
      </w:tr>
      <w:tr w:rsidR="006652B9" w14:paraId="2696DFF2" w14:textId="77777777">
        <w:trPr>
          <w:trHeight w:val="68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17B6" w14:textId="77777777" w:rsidR="006652B9" w:rsidRDefault="00B27280">
            <w:pPr>
              <w:spacing w:before="10" w:after="10" w:line="36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15:00-15:30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66A6" w14:textId="77777777" w:rsidR="006652B9" w:rsidRDefault="00B27280">
            <w:pPr>
              <w:spacing w:before="10" w:after="10" w:line="240" w:lineRule="atLeas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業界代表座談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彈性時間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DDB9" w14:textId="77777777" w:rsidR="006652B9" w:rsidRDefault="006652B9">
            <w:pPr>
              <w:spacing w:before="10" w:after="10" w:line="36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6652B9" w14:paraId="543287AE" w14:textId="77777777">
        <w:trPr>
          <w:trHeight w:val="68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034F" w14:textId="77777777" w:rsidR="006652B9" w:rsidRDefault="00B27280">
            <w:pPr>
              <w:spacing w:before="10" w:after="10" w:line="36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15:30-16:00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66C47" w14:textId="77777777" w:rsidR="008A4903" w:rsidRDefault="00B27280">
            <w:pPr>
              <w:spacing w:before="10" w:after="10"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FF"/>
                <w:sz w:val="28"/>
                <w:szCs w:val="24"/>
                <w:u w:val="single"/>
              </w:rPr>
            </w:pPr>
            <w:r w:rsidRPr="008A4903">
              <w:rPr>
                <w:rFonts w:ascii="Times New Roman" w:eastAsia="標楷體" w:hAnsi="Times New Roman"/>
                <w:b/>
                <w:bCs/>
                <w:color w:val="0000FF"/>
                <w:sz w:val="28"/>
                <w:szCs w:val="24"/>
                <w:u w:val="single"/>
              </w:rPr>
              <w:t>訪評委員討論會議</w:t>
            </w:r>
          </w:p>
          <w:p w14:paraId="51FDB09C" w14:textId="2C653EC9" w:rsidR="006652B9" w:rsidRPr="008A4903" w:rsidRDefault="008A4903">
            <w:pPr>
              <w:spacing w:before="10" w:after="10" w:line="240" w:lineRule="atLeast"/>
              <w:jc w:val="center"/>
              <w:rPr>
                <w:rFonts w:ascii="Times New Roman" w:eastAsia="標楷體" w:hAnsi="Times New Roman" w:hint="eastAsia"/>
                <w:b/>
                <w:bCs/>
                <w:color w:val="0000FF"/>
                <w:sz w:val="28"/>
                <w:szCs w:val="24"/>
                <w:u w:val="single"/>
              </w:rPr>
            </w:pPr>
            <w:r w:rsidRPr="008A4903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4"/>
                <w:u w:val="single"/>
              </w:rPr>
              <w:t>(</w:t>
            </w:r>
            <w:r w:rsidRPr="008A4903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4"/>
                <w:highlight w:val="yellow"/>
                <w:u w:val="single"/>
              </w:rPr>
              <w:t>請納入必要程序</w:t>
            </w:r>
            <w:r w:rsidRPr="008A4903">
              <w:rPr>
                <w:rFonts w:ascii="Times New Roman" w:eastAsia="標楷體" w:hAnsi="Times New Roman" w:hint="eastAsia"/>
                <w:b/>
                <w:bCs/>
                <w:color w:val="FF0000"/>
                <w:sz w:val="28"/>
                <w:szCs w:val="24"/>
                <w:u w:val="single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3262" w14:textId="77777777" w:rsidR="006652B9" w:rsidRDefault="00B27280">
            <w:pPr>
              <w:spacing w:before="10" w:after="10" w:line="36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訪評委員就簡報內容、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4"/>
              </w:rPr>
              <w:t>座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晤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)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談</w:t>
            </w:r>
            <w:proofErr w:type="gramEnd"/>
            <w:r>
              <w:rPr>
                <w:rFonts w:ascii="Times New Roman" w:eastAsia="標楷體" w:hAnsi="Times New Roman"/>
                <w:sz w:val="28"/>
                <w:szCs w:val="24"/>
              </w:rPr>
              <w:t>、實際參訪、資料查閱等進行討論</w:t>
            </w:r>
          </w:p>
        </w:tc>
      </w:tr>
      <w:tr w:rsidR="006652B9" w14:paraId="639FF575" w14:textId="77777777">
        <w:trPr>
          <w:trHeight w:val="68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1340" w14:textId="77777777" w:rsidR="006652B9" w:rsidRDefault="00B27280">
            <w:pPr>
              <w:spacing w:before="10" w:after="10" w:line="36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16:00-16:30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4D72" w14:textId="77777777" w:rsidR="006652B9" w:rsidRDefault="00B27280">
            <w:pPr>
              <w:spacing w:before="10" w:after="10" w:line="240" w:lineRule="atLeast"/>
              <w:jc w:val="center"/>
            </w:pPr>
            <w:r w:rsidRPr="00975B88">
              <w:rPr>
                <w:rFonts w:ascii="Times New Roman" w:eastAsia="標楷體" w:hAnsi="Times New Roman"/>
                <w:b/>
                <w:color w:val="0000FF"/>
                <w:sz w:val="28"/>
                <w:szCs w:val="24"/>
                <w:u w:val="single"/>
              </w:rPr>
              <w:t>綜合座談</w:t>
            </w:r>
            <w:r w:rsidRPr="00975B88">
              <w:rPr>
                <w:rFonts w:ascii="Times New Roman" w:eastAsia="標楷體" w:hAnsi="Times New Roman"/>
                <w:b/>
                <w:color w:val="0000FF"/>
                <w:sz w:val="28"/>
                <w:szCs w:val="24"/>
                <w:u w:val="single"/>
              </w:rPr>
              <w:t>(</w:t>
            </w:r>
            <w:r w:rsidRPr="00975B88">
              <w:rPr>
                <w:rFonts w:ascii="Times New Roman" w:eastAsia="標楷體" w:hAnsi="Times New Roman"/>
                <w:b/>
                <w:color w:val="0000FF"/>
                <w:sz w:val="28"/>
                <w:szCs w:val="24"/>
                <w:u w:val="single"/>
              </w:rPr>
              <w:t>含待</w:t>
            </w:r>
            <w:proofErr w:type="gramStart"/>
            <w:r w:rsidRPr="00975B88">
              <w:rPr>
                <w:rFonts w:ascii="Times New Roman" w:eastAsia="標楷體" w:hAnsi="Times New Roman"/>
                <w:b/>
                <w:color w:val="0000FF"/>
                <w:sz w:val="28"/>
                <w:szCs w:val="24"/>
                <w:u w:val="single"/>
              </w:rPr>
              <w:t>釐</w:t>
            </w:r>
            <w:proofErr w:type="gramEnd"/>
            <w:r w:rsidRPr="00975B88">
              <w:rPr>
                <w:rFonts w:ascii="Times New Roman" w:eastAsia="標楷體" w:hAnsi="Times New Roman"/>
                <w:b/>
                <w:color w:val="0000FF"/>
                <w:sz w:val="28"/>
                <w:szCs w:val="24"/>
                <w:u w:val="single"/>
              </w:rPr>
              <w:t>清問題回覆</w:t>
            </w:r>
            <w:r w:rsidRPr="00975B88">
              <w:rPr>
                <w:rFonts w:ascii="Times New Roman" w:eastAsia="標楷體" w:hAnsi="Times New Roman"/>
                <w:b/>
                <w:color w:val="0000FF"/>
                <w:sz w:val="28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0E64" w14:textId="77777777" w:rsidR="006652B9" w:rsidRDefault="00B27280">
            <w:pPr>
              <w:spacing w:before="10" w:after="10" w:line="360" w:lineRule="exact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訪評委員與受評單位進行雙向溝通</w:t>
            </w:r>
          </w:p>
        </w:tc>
      </w:tr>
      <w:tr w:rsidR="006652B9" w14:paraId="26B1BC90" w14:textId="77777777">
        <w:trPr>
          <w:trHeight w:val="68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86F43" w14:textId="77777777" w:rsidR="006652B9" w:rsidRDefault="00B27280">
            <w:pPr>
              <w:spacing w:before="10" w:after="10" w:line="360" w:lineRule="exac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16:30-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0415" w14:textId="77777777" w:rsidR="006652B9" w:rsidRDefault="00B27280">
            <w:pPr>
              <w:spacing w:before="10" w:after="10" w:line="240" w:lineRule="atLeast"/>
              <w:jc w:val="center"/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訪評委員綜合討論、</w:t>
            </w:r>
            <w:r w:rsidR="00975B88">
              <w:rPr>
                <w:rFonts w:ascii="Times New Roman" w:eastAsia="標楷體" w:hAnsi="Times New Roman" w:hint="eastAsia"/>
                <w:sz w:val="28"/>
                <w:szCs w:val="24"/>
              </w:rPr>
              <w:br/>
            </w:r>
            <w:r w:rsidRPr="00975B88">
              <w:rPr>
                <w:rFonts w:ascii="Times New Roman" w:eastAsia="標楷體" w:hAnsi="Times New Roman"/>
                <w:b/>
                <w:color w:val="0000FF"/>
                <w:sz w:val="28"/>
                <w:szCs w:val="24"/>
                <w:u w:val="single"/>
              </w:rPr>
              <w:t>撰寫訪評報告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4"/>
              </w:rPr>
              <w:t>賦歸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4994" w14:textId="77777777" w:rsidR="006652B9" w:rsidRDefault="00B27280">
            <w:pPr>
              <w:spacing w:before="10" w:after="10" w:line="3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4"/>
              </w:rPr>
              <w:t>可安排協助訪評委員撰擬訪視報告之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4"/>
              </w:rPr>
              <w:t>繕</w:t>
            </w:r>
            <w:proofErr w:type="gramEnd"/>
            <w:r>
              <w:rPr>
                <w:rFonts w:ascii="Times New Roman" w:eastAsia="標楷體" w:hAnsi="Times New Roman"/>
                <w:sz w:val="28"/>
                <w:szCs w:val="24"/>
              </w:rPr>
              <w:t>打人員</w:t>
            </w:r>
          </w:p>
        </w:tc>
      </w:tr>
    </w:tbl>
    <w:p w14:paraId="0B9B954A" w14:textId="77777777" w:rsidR="006652B9" w:rsidRDefault="00B27280">
      <w:pPr>
        <w:spacing w:line="360" w:lineRule="exact"/>
        <w:ind w:left="-288" w:right="-766" w:hanging="281"/>
      </w:pPr>
      <w:r>
        <w:rPr>
          <w:rFonts w:ascii="Times New Roman" w:eastAsia="標楷體" w:hAnsi="Times New Roman"/>
        </w:rPr>
        <w:t>※</w:t>
      </w:r>
      <w:r>
        <w:rPr>
          <w:rFonts w:ascii="Times New Roman" w:eastAsia="標楷體" w:hAnsi="Times New Roman"/>
        </w:rPr>
        <w:t>實地訪評作業以不影響學生受教權益及正常上課為原則，受評單位之教師亦</w:t>
      </w:r>
      <w:r>
        <w:rPr>
          <w:rFonts w:ascii="Times New Roman" w:eastAsia="標楷體" w:hAnsi="Times New Roman"/>
          <w:b/>
          <w:u w:val="single"/>
        </w:rPr>
        <w:t>無需</w:t>
      </w:r>
      <w:r>
        <w:rPr>
          <w:rFonts w:ascii="Times New Roman" w:eastAsia="標楷體" w:hAnsi="Times New Roman"/>
        </w:rPr>
        <w:t>全員全程陪同。</w:t>
      </w:r>
    </w:p>
    <w:p w14:paraId="6ABAFB77" w14:textId="77777777" w:rsidR="006652B9" w:rsidRPr="00043065" w:rsidRDefault="00B27280">
      <w:pPr>
        <w:spacing w:line="360" w:lineRule="exact"/>
        <w:ind w:left="-288" w:right="-766" w:hanging="281"/>
      </w:pPr>
      <w:r w:rsidRPr="00043065">
        <w:rPr>
          <w:rFonts w:ascii="Times New Roman" w:eastAsia="標楷體" w:hAnsi="Times New Roman"/>
        </w:rPr>
        <w:t>※</w:t>
      </w:r>
      <w:r w:rsidRPr="00043065">
        <w:rPr>
          <w:rFonts w:ascii="Times New Roman" w:eastAsia="標楷體" w:hAnsi="Times New Roman"/>
        </w:rPr>
        <w:t>請各系所預留足夠之獨立空間，供委員進行個別對象之晤談及撰寫訪評報告。</w:t>
      </w:r>
    </w:p>
    <w:sectPr w:rsidR="006652B9" w:rsidRPr="0004306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1CAF" w14:textId="77777777" w:rsidR="009F7DD9" w:rsidRDefault="009F7DD9">
      <w:r>
        <w:separator/>
      </w:r>
    </w:p>
  </w:endnote>
  <w:endnote w:type="continuationSeparator" w:id="0">
    <w:p w14:paraId="3CDD9A49" w14:textId="77777777" w:rsidR="009F7DD9" w:rsidRDefault="009F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B444" w14:textId="77777777" w:rsidR="009F7DD9" w:rsidRDefault="009F7DD9">
      <w:r>
        <w:rPr>
          <w:color w:val="000000"/>
        </w:rPr>
        <w:separator/>
      </w:r>
    </w:p>
  </w:footnote>
  <w:footnote w:type="continuationSeparator" w:id="0">
    <w:p w14:paraId="31613058" w14:textId="77777777" w:rsidR="009F7DD9" w:rsidRDefault="009F7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52B9"/>
    <w:rsid w:val="00043065"/>
    <w:rsid w:val="006652B9"/>
    <w:rsid w:val="006A2F4B"/>
    <w:rsid w:val="008048F7"/>
    <w:rsid w:val="008A4903"/>
    <w:rsid w:val="008F646E"/>
    <w:rsid w:val="00975B88"/>
    <w:rsid w:val="009F7DD9"/>
    <w:rsid w:val="00B27280"/>
    <w:rsid w:val="00B51566"/>
    <w:rsid w:val="00E6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A4710"/>
  <w15:docId w15:val="{F8D936A1-02CD-4F78-98F7-E5AE1941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2022-04-20T08:17:00Z</dcterms:created>
  <dcterms:modified xsi:type="dcterms:W3CDTF">2022-09-14T07:06:00Z</dcterms:modified>
</cp:coreProperties>
</file>